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0255" w14:textId="2A4A8EC1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EA3924" wp14:editId="1D9CFAB4">
            <wp:extent cx="6804025" cy="1231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B8252" w14:textId="4715692E" w:rsidR="00931CFF" w:rsidRPr="00931CFF" w:rsidRDefault="000232CA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NR. </w:t>
      </w:r>
      <w:r w:rsidRPr="000232CA">
        <w:rPr>
          <w:rFonts w:ascii="Times New Roman" w:hAnsi="Times New Roman" w:cs="Times New Roman"/>
          <w:sz w:val="28"/>
          <w:szCs w:val="28"/>
          <w:u w:val="single"/>
        </w:rPr>
        <w:t>962/27.06.2024</w:t>
      </w:r>
    </w:p>
    <w:p w14:paraId="32A35EFA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B5F5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47B64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EAAEE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 xml:space="preserve">SPITALUL ORASENESC BAICOI,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in str.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Spitalului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nr. 7,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judet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Prahova,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organizeaza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H.G. nr. 1336/2022,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concurs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nedeterminata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urmatoarelor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posturi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5300531D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15387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- 1 (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) post vacant de </w:t>
      </w:r>
      <w:proofErr w:type="spellStart"/>
      <w:r w:rsidRPr="000232CA">
        <w:rPr>
          <w:rFonts w:ascii="Times New Roman" w:hAnsi="Times New Roman" w:cs="Times New Roman"/>
          <w:b/>
          <w:bCs/>
          <w:sz w:val="28"/>
          <w:szCs w:val="28"/>
        </w:rPr>
        <w:t>muncitor</w:t>
      </w:r>
      <w:proofErr w:type="spellEnd"/>
      <w:r w:rsidRPr="00023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2CA">
        <w:rPr>
          <w:rFonts w:ascii="Times New Roman" w:hAnsi="Times New Roman" w:cs="Times New Roman"/>
          <w:b/>
          <w:bCs/>
          <w:sz w:val="28"/>
          <w:szCs w:val="28"/>
        </w:rPr>
        <w:t>calificat</w:t>
      </w:r>
      <w:proofErr w:type="spellEnd"/>
      <w:r w:rsidRPr="000232CA">
        <w:rPr>
          <w:rFonts w:ascii="Times New Roman" w:hAnsi="Times New Roman" w:cs="Times New Roman"/>
          <w:b/>
          <w:bCs/>
          <w:sz w:val="28"/>
          <w:szCs w:val="28"/>
        </w:rPr>
        <w:t xml:space="preserve"> IV – electrician</w:t>
      </w:r>
      <w:r w:rsidRPr="00931CF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526E53A2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- 1 (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) post vacant de </w:t>
      </w:r>
      <w:proofErr w:type="spellStart"/>
      <w:r w:rsidRPr="000232CA">
        <w:rPr>
          <w:rFonts w:ascii="Times New Roman" w:hAnsi="Times New Roman" w:cs="Times New Roman"/>
          <w:b/>
          <w:bCs/>
          <w:sz w:val="28"/>
          <w:szCs w:val="28"/>
        </w:rPr>
        <w:t>asistent</w:t>
      </w:r>
      <w:proofErr w:type="spellEnd"/>
      <w:r w:rsidRPr="000232CA">
        <w:rPr>
          <w:rFonts w:ascii="Times New Roman" w:hAnsi="Times New Roman" w:cs="Times New Roman"/>
          <w:b/>
          <w:bCs/>
          <w:sz w:val="28"/>
          <w:szCs w:val="28"/>
        </w:rPr>
        <w:t xml:space="preserve"> medical PL, </w:t>
      </w:r>
      <w:proofErr w:type="spellStart"/>
      <w:r w:rsidRPr="000232CA">
        <w:rPr>
          <w:rFonts w:ascii="Times New Roman" w:hAnsi="Times New Roman" w:cs="Times New Roman"/>
          <w:b/>
          <w:bCs/>
          <w:sz w:val="28"/>
          <w:szCs w:val="28"/>
        </w:rPr>
        <w:t>specialitatea</w:t>
      </w:r>
      <w:proofErr w:type="spellEnd"/>
      <w:r w:rsidRPr="000232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32CA">
        <w:rPr>
          <w:rFonts w:ascii="Times New Roman" w:hAnsi="Times New Roman" w:cs="Times New Roman"/>
          <w:b/>
          <w:bCs/>
          <w:sz w:val="28"/>
          <w:szCs w:val="28"/>
        </w:rPr>
        <w:t>radiologie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Laboratorului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Radiologie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Imagistica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Medicala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6D8B55C6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68AAA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  <w:t xml:space="preserve">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doua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posturi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vacante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indeplineşte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19E24772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B8FE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</w:rPr>
        <w:t>Condiţii</w:t>
      </w:r>
      <w:proofErr w:type="spellEnd"/>
      <w:r w:rsidRPr="0093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</w:rPr>
        <w:t>generale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3A2D0A5B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a)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cetățenia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cetățenia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alt stat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Uniunii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stat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Spațiul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Economic European (SEE)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cetățenia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Confederației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Elvețiene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6CF312A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b)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cunoaște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limba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romana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vorbit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4420A44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c)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are capacitate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 53/2003 -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muncii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334C315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d)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are o stare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sanatate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corespunzatoare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candidează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atestată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adeverintei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eliberate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unitatile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0D0E54EA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e)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indeplineste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vechime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conditii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cerintelor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scos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concurs;</w:t>
      </w:r>
    </w:p>
    <w:p w14:paraId="79DC5B36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f)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nu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condamnat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definitiv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savarsirea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infractiuni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umanitatii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contra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autoritatii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legatura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impiedica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infaptuirea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justitiei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fapte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coruptie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infractiuni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savarsite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intentie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face-o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incompatibila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functiei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exceptia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situatiei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gramStart"/>
      <w:r w:rsidRPr="00931CF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intervenit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.</w:t>
      </w:r>
    </w:p>
    <w:p w14:paraId="15A42E64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g)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nu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execută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pedeapsă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complementară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interzisă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931CF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ocupa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funcția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de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exercita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profesia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meseria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desfășura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care s-a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folosit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săvârșirea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infracțiunii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față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nu s-a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măsura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siguranță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interzicerii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ocupării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funcții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exercitării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profesii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56946AE6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lastRenderedPageBreak/>
        <w:t>h)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nu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comis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infracțiunile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art. 1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 118/2019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automatizat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comis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infracțiuni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sexuale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minorilor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 76/2008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funcționarea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Date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Genetice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Judiciare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domeniile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art. 35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. (1) lit. h).</w:t>
      </w:r>
    </w:p>
    <w:p w14:paraId="16D5D8B7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7B22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</w:rPr>
        <w:t>Condițiile</w:t>
      </w:r>
      <w:proofErr w:type="spellEnd"/>
      <w:r w:rsidRPr="0093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</w:rPr>
        <w:t>specifice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67AB7669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b/>
          <w:bCs/>
          <w:sz w:val="28"/>
          <w:szCs w:val="28"/>
        </w:rPr>
        <w:t>Electrician</w:t>
      </w:r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37EA82F8" w14:textId="1B70F469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medii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3AAF425B" w14:textId="575D2CCC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diplomă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calificare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meseria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electrician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curs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acreditat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Muncii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709163DD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10814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</w:rPr>
        <w:t>Asistent</w:t>
      </w:r>
      <w:proofErr w:type="spellEnd"/>
      <w:r w:rsidRPr="00931CFF">
        <w:rPr>
          <w:rFonts w:ascii="Times New Roman" w:hAnsi="Times New Roman" w:cs="Times New Roman"/>
          <w:b/>
          <w:bCs/>
          <w:sz w:val="28"/>
          <w:szCs w:val="28"/>
        </w:rPr>
        <w:t xml:space="preserve"> medical PL, </w:t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</w:rPr>
        <w:t>specialitatea</w:t>
      </w:r>
      <w:proofErr w:type="spellEnd"/>
      <w:r w:rsidRPr="0093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</w:rPr>
        <w:t>radiologie</w:t>
      </w:r>
      <w:proofErr w:type="spellEnd"/>
      <w:r w:rsidRPr="00931C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8FA53B" w14:textId="44B0F87D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-</w:t>
      </w:r>
      <w:r w:rsidR="00023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diplomă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şcoală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sanitară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postliceală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echivalentă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diplomă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postliceale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echivalare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 797/1997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1CFF">
        <w:rPr>
          <w:rFonts w:ascii="Times New Roman" w:hAnsi="Times New Roman" w:cs="Times New Roman"/>
          <w:sz w:val="28"/>
          <w:szCs w:val="28"/>
        </w:rPr>
        <w:t>echivalarea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studiilor</w:t>
      </w:r>
      <w:proofErr w:type="spellEnd"/>
      <w:proofErr w:type="gram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absolvenţilor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liceelor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promoţiile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 1976-1994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studiilor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postliceale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2FC2AA97" w14:textId="368919D6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-</w:t>
      </w:r>
      <w:r w:rsidR="000232CA">
        <w:rPr>
          <w:rFonts w:ascii="Times New Roman" w:hAnsi="Times New Roman" w:cs="Times New Roman"/>
          <w:sz w:val="28"/>
          <w:szCs w:val="28"/>
        </w:rPr>
        <w:t xml:space="preserve"> </w:t>
      </w:r>
      <w:r w:rsidRPr="00931CFF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vechime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medical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radiologie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5A173AB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9DD79" w14:textId="49E16BF0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r w:rsidRPr="00931CFF">
        <w:rPr>
          <w:rFonts w:ascii="Times New Roman" w:hAnsi="Times New Roman" w:cs="Times New Roman"/>
          <w:b/>
          <w:bCs/>
          <w:sz w:val="28"/>
          <w:szCs w:val="28"/>
        </w:rPr>
        <w:t>DOSARUL DE CONCURS</w:t>
      </w:r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490255CE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concurs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79A29A6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a)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formular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concurs, conform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modelului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prevazut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 2 la HG 1336/2022- se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obtie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RUNOS;</w:t>
      </w:r>
    </w:p>
    <w:p w14:paraId="6E0B1239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b)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alt document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identitatea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in termen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</w:p>
    <w:p w14:paraId="39C7119D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c)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certificatului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căsătorie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CF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altui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document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s-a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schimbarea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caz</w:t>
      </w:r>
      <w:proofErr w:type="spellEnd"/>
    </w:p>
    <w:p w14:paraId="24FB8615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d)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copiile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ateste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studiilor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specializări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copiile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condiţiilor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solicitate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6053A97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e)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carnetului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adeverinței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eliberate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angajator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ateste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vechimea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specialitatea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studiilor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solicitate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ocuparea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049A4D2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f)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cazier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cazierul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judiciar</w:t>
      </w:r>
      <w:proofErr w:type="spellEnd"/>
    </w:p>
    <w:p w14:paraId="2E8D6BE4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g)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medicală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ateste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unitățile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anterior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derulării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0270C434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h)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integritate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comportamentală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din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reiasă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nu s-au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comis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infracțiuni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art. 1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 118/2019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automatizat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comis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infracțiuni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sexuale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minorilor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 76/2008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funcționarea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Date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Genetice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Judiciare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candidații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înscriși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posturile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lastRenderedPageBreak/>
        <w:t>cadrul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învățământ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protecție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cărei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contactul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dizabilități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psihologică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3B239F1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)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curriculum vitae, model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comun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609BD30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j)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raspundere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civila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medical)-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54FCC7C8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k)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certificate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OAGMAMR (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medical) –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00891BA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l)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adeverinta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eliberata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OAMGMAMR (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medical) – original;</w:t>
      </w:r>
    </w:p>
    <w:p w14:paraId="26F5860B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m)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declaratie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personal- se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obtine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RUNOS;</w:t>
      </w:r>
    </w:p>
    <w:p w14:paraId="34242153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n)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indosariate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sina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691F3D83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7B04D" w14:textId="77777777" w:rsidR="00931CFF" w:rsidRPr="00931CFF" w:rsidRDefault="00931CFF" w:rsidP="00023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Adeverința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conține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data,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emitentului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formatul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standard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stabilit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ordin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sănătății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.</w:t>
      </w:r>
    </w:p>
    <w:p w14:paraId="66837D18" w14:textId="77777777" w:rsidR="00931CFF" w:rsidRPr="00931CFF" w:rsidRDefault="00931CFF" w:rsidP="00023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Copiile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lit. b)-e)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j)-l) se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prezintă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însoțite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certifică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mențiunea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„conform cu </w:t>
      </w:r>
      <w:proofErr w:type="spellStart"/>
      <w:proofErr w:type="gramStart"/>
      <w:r w:rsidRPr="00931CFF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“  </w:t>
      </w:r>
      <w:proofErr w:type="gramEnd"/>
      <w:r w:rsidRPr="00931CF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concurs.</w:t>
      </w:r>
    </w:p>
    <w:p w14:paraId="5D62FD2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594AF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lit. f)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înlocuit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antecedentele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candidatul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declarat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admis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selecția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completa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concurs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documentului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lit. f), anterior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datei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susținere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practice</w:t>
      </w:r>
    </w:p>
    <w:p w14:paraId="3A75D22B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Modelul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orientativ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adeverinței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menționate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lit. (e)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 3 la HG 1336/2022.</w:t>
      </w:r>
    </w:p>
    <w:p w14:paraId="550C983B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8FCC1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concurs se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RUNOS al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spitalului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aflat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spitalului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orasul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Baicoi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31CFF">
        <w:rPr>
          <w:rFonts w:ascii="Times New Roman" w:hAnsi="Times New Roman" w:cs="Times New Roman"/>
          <w:sz w:val="28"/>
          <w:szCs w:val="28"/>
        </w:rPr>
        <w:t>str.Spitalului</w:t>
      </w:r>
      <w:proofErr w:type="spellEnd"/>
      <w:proofErr w:type="gramEnd"/>
      <w:r w:rsidRPr="00931CFF">
        <w:rPr>
          <w:rFonts w:ascii="Times New Roman" w:hAnsi="Times New Roman" w:cs="Times New Roman"/>
          <w:sz w:val="28"/>
          <w:szCs w:val="28"/>
        </w:rPr>
        <w:t xml:space="preserve">, nr.7,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judet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Prahova,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inclusive 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intervalul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08.00 – 16.00.</w:t>
      </w:r>
    </w:p>
    <w:p w14:paraId="2845527B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Relatii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obtin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RUNOS,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0244261087, 0244700784 int.200,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intervalul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08.00 – 16.00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internet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unitatii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(www.spitalulorasenescbaicoi.ro).</w:t>
      </w:r>
    </w:p>
    <w:p w14:paraId="0679EE69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BEEB1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0A6C9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B467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BD83E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38A28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7ECE3" w14:textId="77777777" w:rsid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86AE6" w14:textId="77777777" w:rsidR="000232CA" w:rsidRDefault="000232CA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011BE" w14:textId="77777777" w:rsidR="000232CA" w:rsidRPr="00931CFF" w:rsidRDefault="000232CA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77776" w14:textId="77777777" w:rsid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A8496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ED025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31CFF">
        <w:rPr>
          <w:rFonts w:ascii="Times New Roman" w:hAnsi="Times New Roman" w:cs="Times New Roman"/>
          <w:b/>
          <w:bCs/>
          <w:sz w:val="28"/>
          <w:szCs w:val="28"/>
        </w:rPr>
        <w:t>CALENDARUL DE DESFĂŞURARE AL CONCURSULUI ESTE URMATORUL</w:t>
      </w:r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5523F308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01.07.2024,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08.00 – 12.07.2024,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16.00 -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dosare</w:t>
      </w:r>
      <w:proofErr w:type="spellEnd"/>
    </w:p>
    <w:p w14:paraId="5F2F60B5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17.07.2024,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selecția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concurs</w:t>
      </w:r>
    </w:p>
    <w:p w14:paraId="379DE1B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18.07.2024,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selecția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dosarelor</w:t>
      </w:r>
      <w:proofErr w:type="spellEnd"/>
    </w:p>
    <w:p w14:paraId="3EE7DFE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19.07.2024,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contestații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selecției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dosarelor</w:t>
      </w:r>
      <w:proofErr w:type="spellEnd"/>
    </w:p>
    <w:p w14:paraId="60864968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22.07.2024,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14.00 -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solutionare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contestatii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selectie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dosare</w:t>
      </w:r>
      <w:proofErr w:type="spellEnd"/>
    </w:p>
    <w:p w14:paraId="1ABB1178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23.07.2024,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 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contestatii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selectie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dosare</w:t>
      </w:r>
      <w:proofErr w:type="spellEnd"/>
    </w:p>
    <w:p w14:paraId="1599F7A5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29.07.2024,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10:00 -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scrisă</w:t>
      </w:r>
      <w:proofErr w:type="spellEnd"/>
    </w:p>
    <w:p w14:paraId="4EBE409E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30.07.2024,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scrisă</w:t>
      </w:r>
      <w:proofErr w:type="spellEnd"/>
    </w:p>
    <w:p w14:paraId="73C1D8C5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>31.07.</w:t>
      </w:r>
      <w:proofErr w:type="gramStart"/>
      <w:r w:rsidRPr="00931CFF">
        <w:rPr>
          <w:rFonts w:ascii="Times New Roman" w:hAnsi="Times New Roman" w:cs="Times New Roman"/>
          <w:sz w:val="28"/>
          <w:szCs w:val="28"/>
        </w:rPr>
        <w:t xml:space="preserve">2024 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până</w:t>
      </w:r>
      <w:proofErr w:type="spellEnd"/>
      <w:proofErr w:type="gram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contestații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scrise</w:t>
      </w:r>
      <w:proofErr w:type="spellEnd"/>
    </w:p>
    <w:p w14:paraId="6EA5E291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01.08.2024,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solutionare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contestatii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scrisa</w:t>
      </w:r>
      <w:proofErr w:type="spellEnd"/>
    </w:p>
    <w:p w14:paraId="6CF1CF2E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01.08.2024,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14.00 -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contestatii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scrisa</w:t>
      </w:r>
      <w:proofErr w:type="spellEnd"/>
    </w:p>
    <w:p w14:paraId="13A61751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02.08.2024,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interviu</w:t>
      </w:r>
      <w:proofErr w:type="spellEnd"/>
    </w:p>
    <w:p w14:paraId="65D93ECA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05.08.2024,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afisare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interviu</w:t>
      </w:r>
      <w:proofErr w:type="spellEnd"/>
    </w:p>
    <w:p w14:paraId="5A4AA658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06.08.2024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contestatii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interviu</w:t>
      </w:r>
      <w:proofErr w:type="spellEnd"/>
    </w:p>
    <w:p w14:paraId="7CDC6B7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06.08.2024,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14.00 -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solutionare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contestatii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interviu</w:t>
      </w:r>
      <w:proofErr w:type="spellEnd"/>
    </w:p>
    <w:p w14:paraId="2F128FFD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07.08.2024,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10.00 -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afisare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contestatii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interviu</w:t>
      </w:r>
      <w:proofErr w:type="spellEnd"/>
    </w:p>
    <w:p w14:paraId="762AB0C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●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07.08.2024,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14.00 -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afisare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finale</w:t>
      </w:r>
    </w:p>
    <w:p w14:paraId="5ECBBFC4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</w:p>
    <w:p w14:paraId="4988B285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survenita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aspect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desfasurarea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concursurilor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se publica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afisare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unitatii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internet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unitatii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(spitalulorasenescbaicoi.ro).</w:t>
      </w:r>
    </w:p>
    <w:p w14:paraId="1C357CD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r w:rsidRPr="00931CFF">
        <w:rPr>
          <w:rFonts w:ascii="Times New Roman" w:hAnsi="Times New Roman" w:cs="Times New Roman"/>
          <w:sz w:val="28"/>
          <w:szCs w:val="28"/>
        </w:rPr>
        <w:tab/>
      </w:r>
    </w:p>
    <w:p w14:paraId="4B0447B6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  <w:t>TIPUL PROBELOR DE CONCURS:</w:t>
      </w:r>
    </w:p>
    <w:p w14:paraId="7E3FDCA4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 xml:space="preserve">`-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7300836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interviu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75BCE731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E439A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punctajul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maxim 100 </w:t>
      </w:r>
      <w:proofErr w:type="spellStart"/>
      <w:proofErr w:type="gramStart"/>
      <w:r w:rsidRPr="00931CFF">
        <w:rPr>
          <w:rFonts w:ascii="Times New Roman" w:hAnsi="Times New Roman" w:cs="Times New Roman"/>
          <w:sz w:val="28"/>
          <w:szCs w:val="28"/>
        </w:rPr>
        <w:t>puncte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7744E14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declarati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admisi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candidații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obțină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probă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minimum 50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puncte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.</w:t>
      </w:r>
    </w:p>
    <w:p w14:paraId="03E414BC" w14:textId="77777777" w:rsidR="00931CFF" w:rsidRPr="00931CFF" w:rsidRDefault="00931CFF" w:rsidP="00931CF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obligatorie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susținerea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probei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interviu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.</w:t>
      </w:r>
    </w:p>
    <w:p w14:paraId="5FFC1E0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7DE8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</w:p>
    <w:p w14:paraId="3CC1F7C1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A7EDA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165E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05BAA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95A6E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F0759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9D5E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08A7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EDA964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81C0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6E817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r w:rsidRPr="00931CFF">
        <w:rPr>
          <w:rFonts w:ascii="Times New Roman" w:hAnsi="Times New Roman" w:cs="Times New Roman"/>
          <w:b/>
          <w:bCs/>
          <w:sz w:val="28"/>
          <w:szCs w:val="28"/>
        </w:rPr>
        <w:t>TEMATICA SI BIBLIOGRAFIA</w:t>
      </w:r>
    </w:p>
    <w:p w14:paraId="2C22AE1F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EA717" w14:textId="6F04809A" w:rsidR="00931CFF" w:rsidRPr="000232CA" w:rsidRDefault="00931CFF" w:rsidP="000232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>Bibliografia</w:t>
      </w:r>
      <w:proofErr w:type="spellEnd"/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232C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>Electrician</w:t>
      </w:r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1ADCF04E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1.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Manualul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electricienilor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instalatori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Documentare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Energetica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Bucuresti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1995, Ion Mihai,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Dorin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Merisca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Eugen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Manzarescu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28FB96B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2.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Agenda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electricianului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Editura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Tehnica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31CFF">
        <w:rPr>
          <w:rFonts w:ascii="Times New Roman" w:hAnsi="Times New Roman" w:cs="Times New Roman"/>
          <w:sz w:val="28"/>
          <w:szCs w:val="28"/>
        </w:rPr>
        <w:t>E.Pietrareanu</w:t>
      </w:r>
      <w:proofErr w:type="spellEnd"/>
      <w:proofErr w:type="gram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56D27F31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3.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Normativul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proiectarea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executia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instalatiilor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cladirilor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indicativ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“I7-2011”;</w:t>
      </w:r>
    </w:p>
    <w:p w14:paraId="64664CEC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4.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nr.319/2006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securitatea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sanatatea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munca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43A1D692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8.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nr.307/12.07.2006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apararea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impotriva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incendiilor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modificarile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completarile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  <w:r w:rsidRPr="00931CFF">
        <w:rPr>
          <w:rFonts w:ascii="Times New Roman" w:hAnsi="Times New Roman" w:cs="Times New Roman"/>
          <w:sz w:val="28"/>
          <w:szCs w:val="28"/>
        </w:rPr>
        <w:tab/>
      </w:r>
    </w:p>
    <w:p w14:paraId="32B17AE7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4BDEB" w14:textId="4B5FD351" w:rsidR="00931CFF" w:rsidRPr="000232CA" w:rsidRDefault="00931CFF" w:rsidP="000232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>Tematica</w:t>
      </w:r>
      <w:proofErr w:type="spellEnd"/>
      <w:r w:rsidR="000232C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>Electrician</w:t>
      </w:r>
      <w:r w:rsidRPr="00931CFF">
        <w:rPr>
          <w:rFonts w:ascii="Times New Roman" w:hAnsi="Times New Roman" w:cs="Times New Roman"/>
          <w:sz w:val="28"/>
          <w:szCs w:val="28"/>
        </w:rPr>
        <w:t>:</w:t>
      </w:r>
    </w:p>
    <w:p w14:paraId="5FB6BD95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1.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intertinerea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instalatiilor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0093D579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2.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Instalatii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interioare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distributia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42713C5A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3.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aparatelor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tensiune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modernizarea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tablourilor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firidelor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0D2527C9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4.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Retele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exterioare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6573F5DA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5.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Grupuri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electrogene,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intretinere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2CAB900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6.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Grupuri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pompare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intretinere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4CC027BE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7.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Posturi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transformare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intretinere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02C17267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8.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Norme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prevenire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CF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incendiilor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524E8CBE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9.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Echipamente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protectie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folosite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lucrarilor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2A7A3F20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10.</w:t>
      </w:r>
      <w:r w:rsidRPr="00931C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Obligatiile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lucratorilor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securitatea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sanatatea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munca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2ED480E6" w14:textId="77777777" w:rsidR="00931CFF" w:rsidRP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FF">
        <w:rPr>
          <w:rFonts w:ascii="Times New Roman" w:hAnsi="Times New Roman" w:cs="Times New Roman"/>
          <w:sz w:val="28"/>
          <w:szCs w:val="28"/>
        </w:rPr>
        <w:t>11.</w:t>
      </w:r>
      <w:r w:rsidRPr="00931CFF">
        <w:rPr>
          <w:rFonts w:ascii="Times New Roman" w:hAnsi="Times New Roman" w:cs="Times New Roman"/>
          <w:sz w:val="28"/>
          <w:szCs w:val="28"/>
        </w:rPr>
        <w:tab/>
        <w:t xml:space="preserve">Modul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folosire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diverselor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tipuri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1CFF">
        <w:rPr>
          <w:rFonts w:ascii="Times New Roman" w:hAnsi="Times New Roman" w:cs="Times New Roman"/>
          <w:sz w:val="28"/>
          <w:szCs w:val="28"/>
        </w:rPr>
        <w:t>stingatoare</w:t>
      </w:r>
      <w:proofErr w:type="spellEnd"/>
      <w:r w:rsidRPr="00931CFF">
        <w:rPr>
          <w:rFonts w:ascii="Times New Roman" w:hAnsi="Times New Roman" w:cs="Times New Roman"/>
          <w:sz w:val="28"/>
          <w:szCs w:val="28"/>
        </w:rPr>
        <w:t>;</w:t>
      </w:r>
    </w:p>
    <w:p w14:paraId="3F833F0C" w14:textId="77777777" w:rsidR="009F1303" w:rsidRDefault="009F1303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8D8AC" w14:textId="77777777" w:rsidR="00931CFF" w:rsidRDefault="00931CFF" w:rsidP="0093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9CB27" w14:textId="050F9B9C" w:rsidR="00931CFF" w:rsidRDefault="00931CFF" w:rsidP="000232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>Bibliografia</w:t>
      </w:r>
      <w:proofErr w:type="spellEnd"/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232C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>Asistent</w:t>
      </w:r>
      <w:proofErr w:type="spellEnd"/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medical </w:t>
      </w:r>
      <w:proofErr w:type="spellStart"/>
      <w:r w:rsidR="00F6037E">
        <w:rPr>
          <w:rFonts w:ascii="Times New Roman" w:hAnsi="Times New Roman" w:cs="Times New Roman"/>
          <w:b/>
          <w:bCs/>
          <w:sz w:val="28"/>
          <w:szCs w:val="28"/>
          <w:u w:val="single"/>
        </w:rPr>
        <w:t>specialitatea</w:t>
      </w:r>
      <w:proofErr w:type="spellEnd"/>
      <w:r w:rsidR="00F603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31CFF">
        <w:rPr>
          <w:rFonts w:ascii="Times New Roman" w:hAnsi="Times New Roman" w:cs="Times New Roman"/>
          <w:b/>
          <w:bCs/>
          <w:sz w:val="28"/>
          <w:szCs w:val="28"/>
          <w:u w:val="single"/>
        </w:rPr>
        <w:t>radiologie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3FF94A2" w14:textId="3B474D35" w:rsidR="00931CFF" w:rsidRDefault="00931CFF" w:rsidP="00931CF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radiologica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M.Ungureanu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1988;</w:t>
      </w:r>
    </w:p>
    <w:p w14:paraId="1FE94F42" w14:textId="6CCE9E13" w:rsidR="00F6037E" w:rsidRPr="00F6037E" w:rsidRDefault="00931CFF" w:rsidP="00F603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Radioimagistica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Radiofizica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“Carol </w:t>
      </w:r>
      <w:proofErr w:type="gramStart"/>
      <w:r>
        <w:rPr>
          <w:rFonts w:ascii="Times New Roman" w:hAnsi="Times New Roman" w:cs="Times New Roman"/>
          <w:sz w:val="28"/>
          <w:szCs w:val="28"/>
        </w:rPr>
        <w:t>Davila“ 2016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0BCECF5A" w14:textId="176A8F1C" w:rsidR="00F6037E" w:rsidRPr="00F6037E" w:rsidRDefault="00F6037E" w:rsidP="00F60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37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nr.111/1996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desfășurarea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siguranță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reglementarea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I, nr.552 din 27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iunie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2006, cu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>;</w:t>
      </w:r>
    </w:p>
    <w:p w14:paraId="39B6FA01" w14:textId="3F2C6817" w:rsidR="00F6037E" w:rsidRPr="00F6037E" w:rsidRDefault="00F6037E" w:rsidP="00F60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37E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preşedintelui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nr. 285/79/2002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radioprotecţia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expunerilor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radiaţii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ionizante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I, nr.446/25.06.2002, cu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>;</w:t>
      </w:r>
    </w:p>
    <w:p w14:paraId="4A4923B8" w14:textId="5E4DD72F" w:rsidR="00F6037E" w:rsidRPr="00F6037E" w:rsidRDefault="00F6037E" w:rsidP="00F60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37E">
        <w:rPr>
          <w:rFonts w:ascii="Times New Roman" w:hAnsi="Times New Roman" w:cs="Times New Roman"/>
          <w:sz w:val="28"/>
          <w:szCs w:val="28"/>
        </w:rPr>
        <w:lastRenderedPageBreak/>
        <w:t>Legea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nr.46/2003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pacientului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I, nr. 51 din 29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ianuarie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2003, cu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>;</w:t>
      </w:r>
    </w:p>
    <w:p w14:paraId="11D8452A" w14:textId="683BF2CD" w:rsidR="00F6037E" w:rsidRPr="00F6037E" w:rsidRDefault="00F6037E" w:rsidP="00F60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37E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preşedintelui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nr. 293/30 august 2004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securitate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radiologică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practica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radioterapie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preşedintelui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nr. 94/2004,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I, nr. 1253 din 24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2004;</w:t>
      </w:r>
    </w:p>
    <w:p w14:paraId="30E20851" w14:textId="57619FC4" w:rsidR="00F6037E" w:rsidRDefault="00F6037E" w:rsidP="00F603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37E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nr. 1101/30.09.2016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supraveghere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prevenire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limitare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37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infecţiilor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asociate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medicali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37E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F6037E">
        <w:rPr>
          <w:rFonts w:ascii="Times New Roman" w:hAnsi="Times New Roman" w:cs="Times New Roman"/>
          <w:sz w:val="28"/>
          <w:szCs w:val="28"/>
        </w:rPr>
        <w:t>;</w:t>
      </w:r>
    </w:p>
    <w:p w14:paraId="043C2747" w14:textId="77777777" w:rsidR="000232CA" w:rsidRDefault="000232CA" w:rsidP="0002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750AD" w14:textId="77777777" w:rsidR="000232CA" w:rsidRDefault="000232CA" w:rsidP="0002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AD4C5" w14:textId="77777777" w:rsidR="000232CA" w:rsidRDefault="000232CA" w:rsidP="0002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3794B" w14:textId="77777777" w:rsidR="000232CA" w:rsidRDefault="000232CA" w:rsidP="0002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2E05F" w14:textId="77777777" w:rsidR="000232CA" w:rsidRDefault="000232CA" w:rsidP="0002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471DB" w14:textId="77777777" w:rsidR="000232CA" w:rsidRDefault="000232CA" w:rsidP="0002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E14EE" w14:textId="556E5A66" w:rsidR="000232CA" w:rsidRDefault="000232CA" w:rsidP="0002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MANAGER,</w:t>
      </w:r>
    </w:p>
    <w:p w14:paraId="53A405B3" w14:textId="7AF1CD78" w:rsidR="000232CA" w:rsidRPr="000232CA" w:rsidRDefault="000232CA" w:rsidP="00023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Irimescu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Oana</w:t>
      </w:r>
      <w:proofErr w:type="spellEnd"/>
    </w:p>
    <w:sectPr w:rsidR="000232CA" w:rsidRPr="000232CA" w:rsidSect="00E86BD9">
      <w:footerReference w:type="default" r:id="rId8"/>
      <w:pgSz w:w="11906" w:h="16838" w:code="9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CB79" w14:textId="77777777" w:rsidR="00E86BD9" w:rsidRDefault="00E86BD9" w:rsidP="000232CA">
      <w:pPr>
        <w:spacing w:after="0" w:line="240" w:lineRule="auto"/>
      </w:pPr>
      <w:r>
        <w:separator/>
      </w:r>
    </w:p>
  </w:endnote>
  <w:endnote w:type="continuationSeparator" w:id="0">
    <w:p w14:paraId="4673C104" w14:textId="77777777" w:rsidR="00E86BD9" w:rsidRDefault="00E86BD9" w:rsidP="0002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870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3F028" w14:textId="006C883E" w:rsidR="000232CA" w:rsidRDefault="000232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5A6FA6" w14:textId="77777777" w:rsidR="000232CA" w:rsidRDefault="00023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DF6F" w14:textId="77777777" w:rsidR="00E86BD9" w:rsidRDefault="00E86BD9" w:rsidP="000232CA">
      <w:pPr>
        <w:spacing w:after="0" w:line="240" w:lineRule="auto"/>
      </w:pPr>
      <w:r>
        <w:separator/>
      </w:r>
    </w:p>
  </w:footnote>
  <w:footnote w:type="continuationSeparator" w:id="0">
    <w:p w14:paraId="112ABD59" w14:textId="77777777" w:rsidR="00E86BD9" w:rsidRDefault="00E86BD9" w:rsidP="0002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06F6"/>
    <w:multiLevelType w:val="hybridMultilevel"/>
    <w:tmpl w:val="8510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66447"/>
    <w:multiLevelType w:val="hybridMultilevel"/>
    <w:tmpl w:val="C9F2C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71038">
    <w:abstractNumId w:val="0"/>
  </w:num>
  <w:num w:numId="2" w16cid:durableId="4649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4"/>
    <w:rsid w:val="000232CA"/>
    <w:rsid w:val="00165DE4"/>
    <w:rsid w:val="005F6215"/>
    <w:rsid w:val="00614F7E"/>
    <w:rsid w:val="00635049"/>
    <w:rsid w:val="00931CFF"/>
    <w:rsid w:val="009F1303"/>
    <w:rsid w:val="00BE140F"/>
    <w:rsid w:val="00E86BD9"/>
    <w:rsid w:val="00F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DBFFF"/>
  <w15:chartTrackingRefBased/>
  <w15:docId w15:val="{076A07A3-53FC-4193-A87F-7CB45FA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CA"/>
  </w:style>
  <w:style w:type="paragraph" w:styleId="Footer">
    <w:name w:val="footer"/>
    <w:basedOn w:val="Normal"/>
    <w:link w:val="FooterChar"/>
    <w:uiPriority w:val="99"/>
    <w:unhideWhenUsed/>
    <w:rsid w:val="00023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1729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2024-06-27T14:51:00Z</dcterms:created>
  <dcterms:modified xsi:type="dcterms:W3CDTF">2024-06-27T15:11:00Z</dcterms:modified>
</cp:coreProperties>
</file>